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FC6BC7">
        <w:rPr>
          <w:rFonts w:cs="Arial"/>
          <w:b/>
          <w:sz w:val="18"/>
          <w:szCs w:val="18"/>
          <w:lang w:val="en-ZA"/>
        </w:rPr>
        <w:t>1 October</w:t>
      </w:r>
      <w:r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907AEF">
        <w:rPr>
          <w:rFonts w:cs="Arial"/>
          <w:b/>
          <w:i/>
          <w:sz w:val="18"/>
          <w:szCs w:val="18"/>
          <w:lang w:val="en-ZA"/>
        </w:rPr>
        <w:t>LIMITED</w:t>
      </w:r>
      <w:r w:rsidR="00907AEF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 w:rsidR="00907AEF">
        <w:rPr>
          <w:rFonts w:cs="Arial"/>
          <w:b/>
          <w:i/>
          <w:sz w:val="18"/>
          <w:szCs w:val="18"/>
          <w:lang w:val="en-ZA"/>
        </w:rPr>
        <w:t>ACL216”</w:t>
      </w:r>
      <w:r w:rsidRPr="007A14BD">
        <w:rPr>
          <w:rFonts w:cs="Arial"/>
          <w:b/>
          <w:i/>
          <w:sz w:val="18"/>
          <w:szCs w:val="18"/>
          <w:lang w:val="en-ZA"/>
        </w:rPr>
        <w:t>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 October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907AEF" w:rsidRPr="00252204">
        <w:rPr>
          <w:rFonts w:cs="Arial"/>
          <w:sz w:val="18"/>
          <w:szCs w:val="18"/>
          <w:lang w:val="en-ZA"/>
        </w:rPr>
        <w:t>Credit-Linked Note Programme dated 19 July 2007</w:t>
      </w:r>
      <w:proofErr w:type="gramStart"/>
      <w:r w:rsidR="00907AEF" w:rsidRPr="00252204">
        <w:rPr>
          <w:rFonts w:cs="Arial"/>
          <w:sz w:val="18"/>
          <w:szCs w:val="18"/>
          <w:lang w:val="en-ZA"/>
        </w:rPr>
        <w:t>.</w:t>
      </w:r>
      <w:r w:rsidRPr="007A14BD">
        <w:rPr>
          <w:rFonts w:cs="Arial"/>
          <w:sz w:val="18"/>
          <w:szCs w:val="18"/>
          <w:lang w:val="en-ZA"/>
        </w:rPr>
        <w:t>.</w:t>
      </w:r>
      <w:proofErr w:type="gramEnd"/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086058">
        <w:rPr>
          <w:rFonts w:cs="Arial"/>
          <w:b/>
          <w:sz w:val="18"/>
          <w:szCs w:val="18"/>
          <w:lang w:val="en-ZA"/>
        </w:rPr>
        <w:tab/>
      </w:r>
      <w:r w:rsidR="00086058">
        <w:rPr>
          <w:rFonts w:cs="Arial"/>
          <w:b/>
          <w:sz w:val="18"/>
          <w:szCs w:val="18"/>
          <w:lang w:val="en-ZA"/>
        </w:rPr>
        <w:tab/>
        <w:t xml:space="preserve">  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20,000,000,000.00</w:t>
      </w:r>
    </w:p>
    <w:p w:rsidR="007F4679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086058" w:rsidRPr="00907AEF">
        <w:rPr>
          <w:rFonts w:cs="Arial"/>
          <w:sz w:val="18"/>
          <w:szCs w:val="18"/>
          <w:lang w:val="en-ZA"/>
        </w:rPr>
        <w:t>R</w:t>
      </w:r>
      <w:r w:rsidR="00907AEF" w:rsidRPr="00907AEF">
        <w:rPr>
          <w:rFonts w:cs="Arial"/>
          <w:sz w:val="18"/>
          <w:szCs w:val="18"/>
          <w:lang w:val="en-ZA"/>
        </w:rPr>
        <w:t xml:space="preserve"> 12,585,234,141.00</w:t>
      </w:r>
    </w:p>
    <w:p w:rsidR="00907AEF" w:rsidRPr="007A14BD" w:rsidRDefault="00907AEF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ACL216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907AEF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C6BC7">
        <w:rPr>
          <w:rFonts w:cs="Arial"/>
          <w:sz w:val="18"/>
          <w:szCs w:val="18"/>
          <w:lang w:val="en-ZA"/>
        </w:rPr>
        <w:t>6.642</w:t>
      </w:r>
      <w:r w:rsidR="00907AEF">
        <w:rPr>
          <w:rFonts w:cs="Arial"/>
          <w:sz w:val="18"/>
          <w:szCs w:val="18"/>
          <w:lang w:val="en-ZA"/>
        </w:rPr>
        <w:t>% (3 Month JIBAR</w:t>
      </w:r>
      <w:r>
        <w:rPr>
          <w:rFonts w:cs="Arial"/>
          <w:sz w:val="18"/>
          <w:szCs w:val="18"/>
          <w:lang w:val="en-ZA"/>
        </w:rPr>
        <w:t xml:space="preserve"> as at </w:t>
      </w:r>
      <w:r w:rsidR="00907AEF">
        <w:rPr>
          <w:rFonts w:cs="Arial"/>
          <w:sz w:val="18"/>
          <w:szCs w:val="18"/>
          <w:lang w:val="en-ZA"/>
        </w:rPr>
        <w:t xml:space="preserve">1 October 2013 of </w:t>
      </w:r>
      <w:r w:rsidR="00FC6BC7">
        <w:rPr>
          <w:rFonts w:cs="Arial"/>
          <w:sz w:val="18"/>
          <w:szCs w:val="18"/>
          <w:lang w:val="en-ZA"/>
        </w:rPr>
        <w:t>5.142</w:t>
      </w:r>
      <w:r w:rsidR="00907AEF">
        <w:rPr>
          <w:rFonts w:cs="Arial"/>
          <w:sz w:val="18"/>
          <w:szCs w:val="18"/>
          <w:lang w:val="en-ZA"/>
        </w:rPr>
        <w:t xml:space="preserve">% </w:t>
      </w:r>
      <w:r>
        <w:rPr>
          <w:rFonts w:cs="Arial"/>
          <w:sz w:val="18"/>
          <w:szCs w:val="18"/>
          <w:lang w:val="en-ZA"/>
        </w:rPr>
        <w:t>plus 150 bps</w:t>
      </w:r>
      <w:r w:rsidR="00907AEF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767B03">
        <w:rPr>
          <w:rFonts w:cs="Arial"/>
          <w:b/>
          <w:sz w:val="18"/>
          <w:szCs w:val="18"/>
          <w:lang w:val="en-ZA"/>
        </w:rPr>
        <w:t>Indicator</w:t>
      </w:r>
      <w:r w:rsidR="00767B03">
        <w:rPr>
          <w:rFonts w:cs="Arial"/>
          <w:b/>
          <w:sz w:val="18"/>
          <w:szCs w:val="18"/>
          <w:lang w:val="en-ZA"/>
        </w:rPr>
        <w:tab/>
      </w:r>
      <w:r w:rsidR="00767B03" w:rsidRPr="00767B03">
        <w:rPr>
          <w:rFonts w:cs="Arial"/>
          <w:sz w:val="18"/>
          <w:szCs w:val="18"/>
          <w:lang w:val="en-ZA"/>
        </w:rPr>
        <w:t>Floating</w:t>
      </w:r>
      <w:r w:rsidR="00767B03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December 2018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March, 10 June, 10 September, 10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March, 20 June, 20 September, 20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907AEF" w:rsidRPr="00907AEF">
        <w:rPr>
          <w:rFonts w:cs="Arial"/>
          <w:sz w:val="18"/>
          <w:szCs w:val="18"/>
          <w:lang w:val="en-ZA"/>
        </w:rPr>
        <w:t>by 17:00 on</w:t>
      </w:r>
      <w:r w:rsidR="00907AEF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9 March, 9 June, 9 September, 9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October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October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ZAG000109661</w:t>
      </w:r>
    </w:p>
    <w:p w:rsidR="007F4679" w:rsidRPr="002F1779" w:rsidRDefault="00767B03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907AEF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</w:r>
      <w:r w:rsidR="00907AEF">
        <w:rPr>
          <w:sz w:val="18"/>
          <w:szCs w:val="18"/>
          <w:lang w:val="en-ZA"/>
        </w:rPr>
        <w:t xml:space="preserve">Senior Unsecured Notes </w:t>
      </w: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907AEF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Nikkita</w:t>
      </w:r>
      <w:proofErr w:type="spellEnd"/>
      <w:r>
        <w:rPr>
          <w:rFonts w:cs="Arial"/>
          <w:sz w:val="18"/>
          <w:szCs w:val="18"/>
          <w:lang w:val="en-ZA"/>
        </w:rPr>
        <w:t xml:space="preserve"> Leong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Absa Capital 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+27 10 2454201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C6BC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C6BC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C6B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C6B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058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7B03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AEF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87C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0C48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6BC7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2013-10-01T10:00:00+00:00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04A9DEA-5A8D-484A-B64A-91419A4E85E6}"/>
</file>

<file path=customXml/itemProps2.xml><?xml version="1.0" encoding="utf-8"?>
<ds:datastoreItem xmlns:ds="http://schemas.openxmlformats.org/officeDocument/2006/customXml" ds:itemID="{D7AED409-9D28-494D-8617-AF23405BC85D}"/>
</file>

<file path=customXml/itemProps3.xml><?xml version="1.0" encoding="utf-8"?>
<ds:datastoreItem xmlns:ds="http://schemas.openxmlformats.org/officeDocument/2006/customXml" ds:itemID="{93656408-8944-481C-BFB7-C39FA0B2938C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85</TotalTime>
  <Pages>2</Pages>
  <Words>217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Listing-ACL216 -1Oct2013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2013-10-01T08:13:00Z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